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486" w14:textId="22E35CFC" w:rsidR="008E4631" w:rsidRPr="008E4631" w:rsidRDefault="003A7BFE" w:rsidP="000E1E96">
      <w:pPr>
        <w:jc w:val="center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pacing w:val="20"/>
          <w:sz w:val="36"/>
          <w:szCs w:val="36"/>
        </w:rPr>
        <w:drawing>
          <wp:inline distT="0" distB="0" distL="0" distR="0" wp14:anchorId="390EEE3B" wp14:editId="3194573C">
            <wp:extent cx="1371600" cy="971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6840" w14:textId="77777777" w:rsidR="008E4631" w:rsidRPr="00A50C4F" w:rsidRDefault="008E4631" w:rsidP="000E1E96">
      <w:pPr>
        <w:jc w:val="center"/>
        <w:rPr>
          <w:rFonts w:ascii="UD デジタル 教科書体 NK-R" w:eastAsia="UD デジタル 教科書体 NK-R" w:hAnsi="HG丸ｺﾞｼｯｸM-PRO" w:hint="eastAsia"/>
          <w:b/>
          <w:spacing w:val="20"/>
          <w:sz w:val="18"/>
          <w:szCs w:val="18"/>
        </w:rPr>
      </w:pPr>
    </w:p>
    <w:p w14:paraId="1FD0247C" w14:textId="77777777" w:rsidR="000E1E96" w:rsidRPr="00A50C4F" w:rsidRDefault="007417CB" w:rsidP="008E4631">
      <w:pPr>
        <w:spacing w:line="440" w:lineRule="exact"/>
        <w:jc w:val="center"/>
        <w:rPr>
          <w:rFonts w:ascii="UD デジタル 教科書体 NK-R" w:eastAsia="UD デジタル 教科書体 NK-R" w:hAnsiTheme="majorEastAsia" w:hint="eastAsia"/>
          <w:b/>
          <w:spacing w:val="20"/>
          <w:sz w:val="40"/>
          <w:szCs w:val="40"/>
        </w:rPr>
      </w:pPr>
      <w:r w:rsidRPr="00A50C4F">
        <w:rPr>
          <w:rFonts w:ascii="UD デジタル 教科書体 NK-R" w:eastAsia="UD デジタル 教科書体 NK-R" w:hAnsiTheme="majorEastAsia" w:hint="eastAsia"/>
          <w:b/>
          <w:spacing w:val="20"/>
          <w:sz w:val="40"/>
          <w:szCs w:val="40"/>
        </w:rPr>
        <w:t>兵庫県</w:t>
      </w:r>
      <w:r w:rsidR="000E1E96" w:rsidRPr="00A50C4F">
        <w:rPr>
          <w:rFonts w:ascii="UD デジタル 教科書体 NK-R" w:eastAsia="UD デジタル 教科書体 NK-R" w:hAnsiTheme="majorEastAsia" w:hint="eastAsia"/>
          <w:b/>
          <w:spacing w:val="20"/>
          <w:sz w:val="40"/>
          <w:szCs w:val="40"/>
        </w:rPr>
        <w:t>NIE実践指定校</w:t>
      </w:r>
      <w:r w:rsidRPr="00A50C4F">
        <w:rPr>
          <w:rFonts w:ascii="UD デジタル 教科書体 NK-R" w:eastAsia="UD デジタル 教科書体 NK-R" w:hAnsiTheme="majorEastAsia" w:hint="eastAsia"/>
          <w:b/>
          <w:spacing w:val="20"/>
          <w:sz w:val="40"/>
          <w:szCs w:val="40"/>
        </w:rPr>
        <w:t>申込み用紙</w:t>
      </w:r>
    </w:p>
    <w:p w14:paraId="0F147C98" w14:textId="012DD6FF" w:rsidR="007566C2" w:rsidRPr="00A50C4F" w:rsidRDefault="00991EEF" w:rsidP="008E4631">
      <w:pPr>
        <w:spacing w:before="240" w:line="480" w:lineRule="exact"/>
        <w:jc w:val="center"/>
        <w:rPr>
          <w:rFonts w:ascii="UD デジタル 教科書体 NK-R" w:eastAsia="UD デジタル 教科書体 NK-R" w:hAnsiTheme="majorEastAsia" w:hint="eastAsia"/>
          <w:b/>
          <w:sz w:val="36"/>
          <w:szCs w:val="36"/>
        </w:rPr>
      </w:pPr>
      <w:r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202</w:t>
      </w:r>
      <w:r w:rsidR="00961F87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3</w:t>
      </w:r>
      <w:r w:rsidR="00E96AE1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年度から、</w:t>
      </w:r>
      <w:r w:rsidR="00A9078B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NIE</w:t>
      </w:r>
      <w:r w:rsidR="007566C2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実践校</w:t>
      </w:r>
      <w:r w:rsidR="00E96AE1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を</w:t>
      </w:r>
      <w:r w:rsidR="007566C2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希望します</w:t>
      </w:r>
      <w:r w:rsidR="000E1E96" w:rsidRPr="00A50C4F">
        <w:rPr>
          <w:rFonts w:ascii="UD デジタル 教科書体 NK-R" w:eastAsia="UD デジタル 教科書体 NK-R" w:hAnsiTheme="majorEastAsia" w:hint="eastAsia"/>
          <w:b/>
          <w:sz w:val="40"/>
          <w:szCs w:val="40"/>
        </w:rPr>
        <w:t>。</w:t>
      </w:r>
    </w:p>
    <w:p w14:paraId="1FFC9B01" w14:textId="38EDC54A" w:rsidR="009D4588" w:rsidRPr="00A50C4F" w:rsidRDefault="00D201BD" w:rsidP="00961F87">
      <w:pPr>
        <w:spacing w:line="640" w:lineRule="exact"/>
        <w:ind w:leftChars="400" w:left="803" w:right="282" w:firstLineChars="1700" w:firstLine="4606"/>
        <w:jc w:val="right"/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</w:pP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>年</w:t>
      </w:r>
      <w:r w:rsidR="00961F87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　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　</w:t>
      </w:r>
      <w:r w:rsidR="00A878DD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 </w:t>
      </w:r>
      <w:r w:rsidR="008E4631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 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>月</w:t>
      </w:r>
      <w:r w:rsidR="00961F87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　</w:t>
      </w:r>
      <w:r w:rsidR="00A878DD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  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　日</w:t>
      </w:r>
    </w:p>
    <w:tbl>
      <w:tblPr>
        <w:tblpPr w:leftFromText="142" w:rightFromText="142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440"/>
      </w:tblGrid>
      <w:tr w:rsidR="00D201BD" w:rsidRPr="00A50C4F" w14:paraId="504C3370" w14:textId="77777777" w:rsidTr="00E549E4">
        <w:trPr>
          <w:cantSplit/>
          <w:trHeight w:val="1263"/>
        </w:trPr>
        <w:tc>
          <w:tcPr>
            <w:tcW w:w="1209" w:type="pct"/>
            <w:shd w:val="clear" w:color="auto" w:fill="auto"/>
            <w:vAlign w:val="center"/>
          </w:tcPr>
          <w:p w14:paraId="38D3294A" w14:textId="3A4381E7" w:rsidR="00D201BD" w:rsidRPr="00A50C4F" w:rsidRDefault="00961F87" w:rsidP="00E549E4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ふりがな</w:t>
            </w:r>
          </w:p>
          <w:p w14:paraId="6760A98C" w14:textId="77777777" w:rsidR="00961F87" w:rsidRPr="00A50C4F" w:rsidRDefault="00D201BD" w:rsidP="00E549E4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学校名</w:t>
            </w:r>
          </w:p>
          <w:p w14:paraId="19D5D407" w14:textId="571F5084" w:rsidR="00961F87" w:rsidRPr="00A50C4F" w:rsidRDefault="00961F87" w:rsidP="00E549E4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6768659C" w14:textId="77777777" w:rsidR="00D201BD" w:rsidRPr="00A50C4F" w:rsidRDefault="00D201BD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  <w:p w14:paraId="3B33E104" w14:textId="480448C4" w:rsidR="00961F87" w:rsidRPr="00A50C4F" w:rsidRDefault="00961F87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  <w:tr w:rsidR="00D201BD" w:rsidRPr="00A50C4F" w14:paraId="661CB882" w14:textId="77777777" w:rsidTr="00E549E4">
        <w:trPr>
          <w:trHeight w:val="1263"/>
        </w:trPr>
        <w:tc>
          <w:tcPr>
            <w:tcW w:w="1209" w:type="pct"/>
            <w:shd w:val="clear" w:color="auto" w:fill="auto"/>
            <w:vAlign w:val="bottom"/>
          </w:tcPr>
          <w:p w14:paraId="165E397D" w14:textId="437CE1A2" w:rsidR="00D201BD" w:rsidRPr="00A50C4F" w:rsidRDefault="00961F87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ふりがな</w:t>
            </w:r>
          </w:p>
          <w:p w14:paraId="37D0362B" w14:textId="4ADB57FB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校長名</w:t>
            </w:r>
          </w:p>
          <w:p w14:paraId="49BAED95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52B6C083" w14:textId="77777777" w:rsidR="00D201BD" w:rsidRPr="00A50C4F" w:rsidRDefault="00D201BD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  <w:p w14:paraId="23393E6E" w14:textId="5EED5A86" w:rsidR="00961F87" w:rsidRPr="00A50C4F" w:rsidRDefault="00961F87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  <w:tr w:rsidR="00D201BD" w:rsidRPr="00A50C4F" w14:paraId="266D90D1" w14:textId="77777777" w:rsidTr="00E549E4">
        <w:trPr>
          <w:trHeight w:val="1263"/>
        </w:trPr>
        <w:tc>
          <w:tcPr>
            <w:tcW w:w="1209" w:type="pct"/>
            <w:shd w:val="clear" w:color="auto" w:fill="auto"/>
            <w:vAlign w:val="bottom"/>
          </w:tcPr>
          <w:p w14:paraId="76DF360E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  <w:p w14:paraId="6C29A753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学校</w:t>
            </w:r>
            <w:r w:rsidR="0096789A"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所在地</w:t>
            </w:r>
          </w:p>
          <w:p w14:paraId="15051F41" w14:textId="77777777" w:rsidR="0096789A" w:rsidRPr="00A50C4F" w:rsidRDefault="0096789A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008CBD16" w14:textId="77777777" w:rsidR="0096789A" w:rsidRPr="00A50C4F" w:rsidRDefault="00D201BD" w:rsidP="00657E11">
            <w:pPr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〒</w:t>
            </w:r>
          </w:p>
          <w:p w14:paraId="323E9882" w14:textId="77777777" w:rsidR="0096789A" w:rsidRPr="00A50C4F" w:rsidRDefault="0096789A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  <w:tr w:rsidR="00D201BD" w:rsidRPr="00A50C4F" w14:paraId="6B7B8A25" w14:textId="77777777" w:rsidTr="00E549E4">
        <w:trPr>
          <w:trHeight w:val="1263"/>
        </w:trPr>
        <w:tc>
          <w:tcPr>
            <w:tcW w:w="1209" w:type="pct"/>
            <w:shd w:val="clear" w:color="auto" w:fill="auto"/>
            <w:vAlign w:val="bottom"/>
          </w:tcPr>
          <w:p w14:paraId="54595BE2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  <w:p w14:paraId="0326C6E8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電話番号</w:t>
            </w:r>
          </w:p>
          <w:p w14:paraId="01A96D54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3B91AED8" w14:textId="77777777" w:rsidR="00D201BD" w:rsidRPr="00A50C4F" w:rsidRDefault="00D201BD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  <w:p w14:paraId="5BD3E816" w14:textId="097DD644" w:rsidR="00961F87" w:rsidRPr="00A50C4F" w:rsidRDefault="00961F87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  <w:tr w:rsidR="00D201BD" w:rsidRPr="00A50C4F" w14:paraId="3BBB4FE8" w14:textId="77777777" w:rsidTr="00E549E4">
        <w:trPr>
          <w:trHeight w:val="1263"/>
        </w:trPr>
        <w:tc>
          <w:tcPr>
            <w:tcW w:w="1209" w:type="pct"/>
            <w:shd w:val="clear" w:color="auto" w:fill="auto"/>
            <w:vAlign w:val="bottom"/>
          </w:tcPr>
          <w:p w14:paraId="7D6FABB1" w14:textId="77777777" w:rsidR="00D201BD" w:rsidRPr="00A50C4F" w:rsidRDefault="00D201BD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  <w:p w14:paraId="401AA80D" w14:textId="77777777" w:rsidR="00D201BD" w:rsidRPr="00A50C4F" w:rsidRDefault="002D6619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FAX</w:t>
            </w:r>
            <w:r w:rsidR="00D201BD"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番号</w:t>
            </w:r>
          </w:p>
          <w:p w14:paraId="59ADD336" w14:textId="77777777" w:rsidR="003D2BBE" w:rsidRPr="00A50C4F" w:rsidRDefault="003D2BBE" w:rsidP="00961F87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1F36844A" w14:textId="77777777" w:rsidR="00D201BD" w:rsidRPr="00A50C4F" w:rsidRDefault="00D201BD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  <w:p w14:paraId="7C8CAC4F" w14:textId="025558A6" w:rsidR="00961F87" w:rsidRPr="00A50C4F" w:rsidRDefault="00961F87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  <w:tr w:rsidR="003D2BBE" w:rsidRPr="00A50C4F" w14:paraId="67A50D88" w14:textId="77777777" w:rsidTr="00E549E4">
        <w:trPr>
          <w:trHeight w:val="1263"/>
        </w:trPr>
        <w:tc>
          <w:tcPr>
            <w:tcW w:w="1209" w:type="pct"/>
            <w:shd w:val="clear" w:color="auto" w:fill="auto"/>
          </w:tcPr>
          <w:p w14:paraId="1BF53ED7" w14:textId="77777777" w:rsidR="003D2BBE" w:rsidRPr="00A50C4F" w:rsidRDefault="003D2BBE" w:rsidP="0096789A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  <w:p w14:paraId="2A78837E" w14:textId="77777777" w:rsidR="003D2BBE" w:rsidRPr="00A50C4F" w:rsidRDefault="002D6619" w:rsidP="0096789A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  <w:r w:rsidRPr="00A50C4F"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  <w:t>Ｅ-mail</w:t>
            </w:r>
          </w:p>
          <w:p w14:paraId="6C5933E4" w14:textId="77777777" w:rsidR="005B3356" w:rsidRPr="00A50C4F" w:rsidRDefault="005B3356" w:rsidP="0096789A">
            <w:pPr>
              <w:jc w:val="center"/>
              <w:rPr>
                <w:rFonts w:ascii="UD デジタル 教科書体 NK-R" w:eastAsia="UD デジタル 教科書体 NK-R" w:hAnsiTheme="majorEastAsia" w:hint="eastAsia"/>
                <w:b/>
                <w:bCs/>
                <w:sz w:val="28"/>
                <w:szCs w:val="28"/>
              </w:rPr>
            </w:pPr>
          </w:p>
        </w:tc>
        <w:tc>
          <w:tcPr>
            <w:tcW w:w="3791" w:type="pct"/>
            <w:shd w:val="clear" w:color="auto" w:fill="auto"/>
          </w:tcPr>
          <w:p w14:paraId="352897BB" w14:textId="77777777" w:rsidR="003D2BBE" w:rsidRPr="00A50C4F" w:rsidRDefault="003D2BBE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  <w:p w14:paraId="7151BBF8" w14:textId="77777777" w:rsidR="008E4631" w:rsidRPr="00A50C4F" w:rsidRDefault="008E4631" w:rsidP="00657E11">
            <w:pPr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</w:pPr>
          </w:p>
        </w:tc>
      </w:tr>
    </w:tbl>
    <w:p w14:paraId="4204FEBC" w14:textId="77777777" w:rsidR="001D26D7" w:rsidRPr="00A50C4F" w:rsidRDefault="001D26D7" w:rsidP="000E1E96">
      <w:pPr>
        <w:ind w:left="804" w:hangingChars="400" w:hanging="804"/>
        <w:jc w:val="center"/>
        <w:rPr>
          <w:rFonts w:ascii="UD デジタル 教科書体 NK-R" w:eastAsia="UD デジタル 教科書体 NK-R" w:hAnsiTheme="majorEastAsia" w:hint="eastAsia"/>
          <w:b/>
          <w:szCs w:val="21"/>
        </w:rPr>
      </w:pPr>
    </w:p>
    <w:p w14:paraId="54AD5474" w14:textId="77777777" w:rsidR="001350FA" w:rsidRPr="00A50C4F" w:rsidRDefault="001350FA" w:rsidP="001350FA">
      <w:pPr>
        <w:spacing w:line="320" w:lineRule="exact"/>
        <w:jc w:val="center"/>
        <w:rPr>
          <w:rFonts w:ascii="UD デジタル 教科書体 NK-R" w:eastAsia="UD デジタル 教科書体 NK-R" w:hAnsiTheme="majorEastAsia" w:hint="eastAsia"/>
          <w:b/>
          <w:sz w:val="28"/>
          <w:szCs w:val="28"/>
        </w:rPr>
      </w:pPr>
      <w:r w:rsidRPr="00A50C4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兵庫県</w:t>
      </w:r>
      <w:r w:rsidR="00A9078B" w:rsidRPr="00A50C4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NIE</w:t>
      </w:r>
      <w:r w:rsidRPr="00A50C4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推進協議会</w:t>
      </w:r>
      <w:r w:rsidR="00544CC5" w:rsidRPr="00A50C4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事務局</w:t>
      </w:r>
      <w:r w:rsidRPr="00A50C4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行</w:t>
      </w:r>
    </w:p>
    <w:p w14:paraId="188DBE09" w14:textId="77777777" w:rsidR="000E1E96" w:rsidRPr="00A50C4F" w:rsidRDefault="002D6619" w:rsidP="00A9078B">
      <w:pPr>
        <w:spacing w:line="400" w:lineRule="exact"/>
        <w:ind w:left="1084" w:hangingChars="400" w:hanging="1084"/>
        <w:jc w:val="center"/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</w:pP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>FAX</w:t>
      </w:r>
      <w:r w:rsidR="000E1E96"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 xml:space="preserve">　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28"/>
          <w:szCs w:val="28"/>
        </w:rPr>
        <w:t>078-362-7424</w:t>
      </w:r>
    </w:p>
    <w:p w14:paraId="10C01539" w14:textId="18BDC597" w:rsidR="00605FC0" w:rsidRDefault="00605FC0" w:rsidP="00A9078B">
      <w:pPr>
        <w:spacing w:line="400" w:lineRule="exact"/>
        <w:ind w:left="1248" w:hangingChars="400" w:hanging="1248"/>
        <w:jc w:val="center"/>
        <w:rPr>
          <w:rFonts w:ascii="UD デジタル 教科書体 NK-R" w:eastAsia="UD デジタル 教科書体 NK-R" w:hAnsiTheme="majorEastAsia"/>
          <w:b/>
          <w:bCs/>
          <w:sz w:val="32"/>
          <w:szCs w:val="32"/>
        </w:rPr>
      </w:pPr>
      <w:r w:rsidRPr="00A50C4F">
        <w:rPr>
          <w:rFonts w:ascii="ＭＳ 明朝" w:hAnsi="ＭＳ 明朝" w:cs="ＭＳ 明朝" w:hint="eastAsia"/>
          <w:b/>
          <w:bCs/>
          <w:sz w:val="32"/>
          <w:szCs w:val="32"/>
        </w:rPr>
        <w:t>✉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32"/>
          <w:szCs w:val="32"/>
        </w:rPr>
        <w:t xml:space="preserve">　hyogo-nie@kobe-np.co.jp</w:t>
      </w:r>
    </w:p>
    <w:p w14:paraId="4351FBA9" w14:textId="77777777" w:rsidR="00A50C4F" w:rsidRPr="00A50C4F" w:rsidRDefault="00A50C4F" w:rsidP="00A9078B">
      <w:pPr>
        <w:spacing w:line="400" w:lineRule="exact"/>
        <w:ind w:left="1244" w:hangingChars="400" w:hanging="1244"/>
        <w:jc w:val="center"/>
        <w:rPr>
          <w:rFonts w:ascii="UD デジタル 教科書体 NK-R" w:eastAsia="UD デジタル 教科書体 NK-R" w:hAnsiTheme="majorEastAsia" w:hint="eastAsia"/>
          <w:b/>
          <w:bCs/>
          <w:sz w:val="32"/>
          <w:szCs w:val="32"/>
        </w:rPr>
      </w:pPr>
    </w:p>
    <w:p w14:paraId="33FAD6CB" w14:textId="4FC21B27" w:rsidR="009D4588" w:rsidRPr="00A50C4F" w:rsidRDefault="00544CC5" w:rsidP="00E43F88">
      <w:pPr>
        <w:pStyle w:val="a7"/>
        <w:tabs>
          <w:tab w:val="left" w:pos="1212"/>
        </w:tabs>
        <w:ind w:leftChars="0" w:left="0"/>
        <w:jc w:val="center"/>
        <w:rPr>
          <w:rFonts w:ascii="UD デジタル 教科書体 NK-R" w:eastAsia="UD デジタル 教科書体 NK-R" w:hAnsiTheme="majorEastAsia" w:hint="eastAsia"/>
          <w:b/>
          <w:bCs/>
          <w:sz w:val="22"/>
          <w:szCs w:val="22"/>
        </w:rPr>
      </w:pPr>
      <w:r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FAX</w:t>
      </w:r>
      <w:r w:rsidR="00605FC0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かメール</w:t>
      </w:r>
      <w:r w:rsidR="009D4588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で</w:t>
      </w:r>
      <w:r w:rsidR="00991EEF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202</w:t>
      </w:r>
      <w:r w:rsidR="00961F87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2</w:t>
      </w:r>
      <w:r w:rsidR="009D4588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年</w:t>
      </w:r>
      <w:r w:rsidR="00991EEF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12</w:t>
      </w:r>
      <w:r w:rsidR="00CF1DB2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月</w:t>
      </w:r>
      <w:r w:rsidR="00E96AE1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～</w:t>
      </w:r>
      <w:r w:rsidR="00991EEF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202</w:t>
      </w:r>
      <w:r w:rsidR="00961F87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3</w:t>
      </w:r>
      <w:r w:rsidR="00AC27CF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年</w:t>
      </w:r>
      <w:r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2</w:t>
      </w:r>
      <w:r w:rsidR="009D4588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月</w:t>
      </w:r>
      <w:r w:rsidR="00E96AE1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末日</w:t>
      </w:r>
      <w:r w:rsidR="009D4588" w:rsidRPr="00A50C4F">
        <w:rPr>
          <w:rFonts w:ascii="UD デジタル 教科書体 NK-R" w:eastAsia="UD デジタル 教科書体 NK-R" w:hAnsiTheme="majorEastAsia" w:hint="eastAsia"/>
          <w:b/>
          <w:bCs/>
          <w:sz w:val="24"/>
        </w:rPr>
        <w:t>までにお送りください</w:t>
      </w:r>
    </w:p>
    <w:sectPr w:rsidR="009D4588" w:rsidRPr="00A50C4F" w:rsidSect="00A9078B">
      <w:pgSz w:w="11906" w:h="16838" w:code="9"/>
      <w:pgMar w:top="851" w:right="1701" w:bottom="1134" w:left="1701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17151" w14:textId="77777777" w:rsidR="009011D2" w:rsidRDefault="009011D2" w:rsidP="00305DBF">
      <w:r>
        <w:separator/>
      </w:r>
    </w:p>
  </w:endnote>
  <w:endnote w:type="continuationSeparator" w:id="0">
    <w:p w14:paraId="1491E8E3" w14:textId="77777777" w:rsidR="009011D2" w:rsidRDefault="009011D2" w:rsidP="003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BE8F" w14:textId="77777777" w:rsidR="009011D2" w:rsidRDefault="009011D2" w:rsidP="00305DBF">
      <w:r>
        <w:separator/>
      </w:r>
    </w:p>
  </w:footnote>
  <w:footnote w:type="continuationSeparator" w:id="0">
    <w:p w14:paraId="3F92FC74" w14:textId="77777777" w:rsidR="009011D2" w:rsidRDefault="009011D2" w:rsidP="0030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0AC"/>
    <w:multiLevelType w:val="hybridMultilevel"/>
    <w:tmpl w:val="386E32CC"/>
    <w:lvl w:ilvl="0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066B6431"/>
    <w:multiLevelType w:val="hybridMultilevel"/>
    <w:tmpl w:val="D52C7DB8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0A4E139D"/>
    <w:multiLevelType w:val="hybridMultilevel"/>
    <w:tmpl w:val="3A2E496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 w15:restartNumberingAfterBreak="0">
    <w:nsid w:val="0E7B2EFA"/>
    <w:multiLevelType w:val="hybridMultilevel"/>
    <w:tmpl w:val="F9A00B3E"/>
    <w:lvl w:ilvl="0" w:tplc="39A00542">
      <w:numFmt w:val="bullet"/>
      <w:lvlText w:val="●"/>
      <w:lvlJc w:val="left"/>
      <w:pPr>
        <w:ind w:left="1514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4" w15:restartNumberingAfterBreak="0">
    <w:nsid w:val="11C72EFD"/>
    <w:multiLevelType w:val="hybridMultilevel"/>
    <w:tmpl w:val="B31A93C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806506A"/>
    <w:multiLevelType w:val="hybridMultilevel"/>
    <w:tmpl w:val="914480F4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 w15:restartNumberingAfterBreak="0">
    <w:nsid w:val="1C2B426C"/>
    <w:multiLevelType w:val="hybridMultilevel"/>
    <w:tmpl w:val="FCBC5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C342C23"/>
    <w:multiLevelType w:val="singleLevel"/>
    <w:tmpl w:val="EEBA04A0"/>
    <w:lvl w:ilvl="0"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09669B"/>
    <w:multiLevelType w:val="hybridMultilevel"/>
    <w:tmpl w:val="266077B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9" w15:restartNumberingAfterBreak="0">
    <w:nsid w:val="35314EFB"/>
    <w:multiLevelType w:val="hybridMultilevel"/>
    <w:tmpl w:val="95EAB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C43EDC"/>
    <w:multiLevelType w:val="hybridMultilevel"/>
    <w:tmpl w:val="973A1E0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AA46C5B"/>
    <w:multiLevelType w:val="hybridMultilevel"/>
    <w:tmpl w:val="D93A1860"/>
    <w:lvl w:ilvl="0" w:tplc="AED6B8D8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36738"/>
    <w:multiLevelType w:val="hybridMultilevel"/>
    <w:tmpl w:val="4C26CA6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3" w15:restartNumberingAfterBreak="0">
    <w:nsid w:val="3C2933D9"/>
    <w:multiLevelType w:val="hybridMultilevel"/>
    <w:tmpl w:val="759AFECA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4" w15:restartNumberingAfterBreak="0">
    <w:nsid w:val="3ED11097"/>
    <w:multiLevelType w:val="hybridMultilevel"/>
    <w:tmpl w:val="30EC4912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3FB9505F"/>
    <w:multiLevelType w:val="hybridMultilevel"/>
    <w:tmpl w:val="430A694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3084E1F"/>
    <w:multiLevelType w:val="hybridMultilevel"/>
    <w:tmpl w:val="85FA592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44547AFC"/>
    <w:multiLevelType w:val="hybridMultilevel"/>
    <w:tmpl w:val="DC74D55C"/>
    <w:lvl w:ilvl="0" w:tplc="C45EF2F8">
      <w:numFmt w:val="bullet"/>
      <w:lvlText w:val="●"/>
      <w:lvlJc w:val="left"/>
      <w:pPr>
        <w:ind w:left="1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18" w15:restartNumberingAfterBreak="0">
    <w:nsid w:val="4B386729"/>
    <w:multiLevelType w:val="hybridMultilevel"/>
    <w:tmpl w:val="ED28D182"/>
    <w:lvl w:ilvl="0" w:tplc="EDEAAA82">
      <w:numFmt w:val="bullet"/>
      <w:lvlText w:val="●"/>
      <w:lvlJc w:val="left"/>
      <w:pPr>
        <w:ind w:left="15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2" w:hanging="420"/>
      </w:pPr>
      <w:rPr>
        <w:rFonts w:ascii="Wingdings" w:hAnsi="Wingdings" w:hint="default"/>
      </w:rPr>
    </w:lvl>
  </w:abstractNum>
  <w:abstractNum w:abstractNumId="19" w15:restartNumberingAfterBreak="0">
    <w:nsid w:val="4FCA379B"/>
    <w:multiLevelType w:val="hybridMultilevel"/>
    <w:tmpl w:val="E07E0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992A12"/>
    <w:multiLevelType w:val="hybridMultilevel"/>
    <w:tmpl w:val="31D648FE"/>
    <w:lvl w:ilvl="0" w:tplc="757C9E30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1" w15:restartNumberingAfterBreak="0">
    <w:nsid w:val="5CF576F0"/>
    <w:multiLevelType w:val="singleLevel"/>
    <w:tmpl w:val="4C581E44"/>
    <w:lvl w:ilvl="0">
      <w:numFmt w:val="bullet"/>
      <w:lvlText w:val="・"/>
      <w:lvlJc w:val="left"/>
      <w:pPr>
        <w:tabs>
          <w:tab w:val="num" w:pos="1320"/>
        </w:tabs>
        <w:ind w:left="132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458461F"/>
    <w:multiLevelType w:val="hybridMultilevel"/>
    <w:tmpl w:val="73CE2948"/>
    <w:lvl w:ilvl="0" w:tplc="515CA9E6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3" w15:restartNumberingAfterBreak="0">
    <w:nsid w:val="687812B7"/>
    <w:multiLevelType w:val="hybridMultilevel"/>
    <w:tmpl w:val="2ED4CA7A"/>
    <w:lvl w:ilvl="0" w:tplc="0409000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2" w:hanging="420"/>
      </w:pPr>
      <w:rPr>
        <w:rFonts w:ascii="Wingdings" w:hAnsi="Wingdings" w:hint="default"/>
      </w:rPr>
    </w:lvl>
  </w:abstractNum>
  <w:abstractNum w:abstractNumId="24" w15:restartNumberingAfterBreak="0">
    <w:nsid w:val="68C350DA"/>
    <w:multiLevelType w:val="singleLevel"/>
    <w:tmpl w:val="F2DEB9EA"/>
    <w:lvl w:ilvl="0">
      <w:numFmt w:val="bullet"/>
      <w:lvlText w:val="▽"/>
      <w:lvlJc w:val="left"/>
      <w:pPr>
        <w:tabs>
          <w:tab w:val="num" w:pos="445"/>
        </w:tabs>
        <w:ind w:left="44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B117B66"/>
    <w:multiLevelType w:val="hybridMultilevel"/>
    <w:tmpl w:val="74C4EA06"/>
    <w:lvl w:ilvl="0" w:tplc="4E7C8122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6" w15:restartNumberingAfterBreak="0">
    <w:nsid w:val="7BCA4849"/>
    <w:multiLevelType w:val="hybridMultilevel"/>
    <w:tmpl w:val="A1E8D002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 w16cid:durableId="1488277176">
    <w:abstractNumId w:val="24"/>
  </w:num>
  <w:num w:numId="2" w16cid:durableId="1886673766">
    <w:abstractNumId w:val="21"/>
  </w:num>
  <w:num w:numId="3" w16cid:durableId="924656663">
    <w:abstractNumId w:val="7"/>
  </w:num>
  <w:num w:numId="4" w16cid:durableId="171920315">
    <w:abstractNumId w:val="0"/>
  </w:num>
  <w:num w:numId="5" w16cid:durableId="428309650">
    <w:abstractNumId w:val="4"/>
  </w:num>
  <w:num w:numId="6" w16cid:durableId="1979796478">
    <w:abstractNumId w:val="15"/>
  </w:num>
  <w:num w:numId="7" w16cid:durableId="382170687">
    <w:abstractNumId w:val="8"/>
  </w:num>
  <w:num w:numId="8" w16cid:durableId="1881165944">
    <w:abstractNumId w:val="23"/>
  </w:num>
  <w:num w:numId="9" w16cid:durableId="335032991">
    <w:abstractNumId w:val="26"/>
  </w:num>
  <w:num w:numId="10" w16cid:durableId="221528240">
    <w:abstractNumId w:val="10"/>
  </w:num>
  <w:num w:numId="11" w16cid:durableId="797139682">
    <w:abstractNumId w:val="16"/>
  </w:num>
  <w:num w:numId="12" w16cid:durableId="743337408">
    <w:abstractNumId w:val="3"/>
  </w:num>
  <w:num w:numId="13" w16cid:durableId="651300568">
    <w:abstractNumId w:val="1"/>
  </w:num>
  <w:num w:numId="14" w16cid:durableId="173886420">
    <w:abstractNumId w:val="17"/>
  </w:num>
  <w:num w:numId="15" w16cid:durableId="1295720705">
    <w:abstractNumId w:val="12"/>
  </w:num>
  <w:num w:numId="16" w16cid:durableId="1314722741">
    <w:abstractNumId w:val="18"/>
  </w:num>
  <w:num w:numId="17" w16cid:durableId="308638562">
    <w:abstractNumId w:val="5"/>
  </w:num>
  <w:num w:numId="18" w16cid:durableId="1586962811">
    <w:abstractNumId w:val="22"/>
  </w:num>
  <w:num w:numId="19" w16cid:durableId="1753359072">
    <w:abstractNumId w:val="2"/>
  </w:num>
  <w:num w:numId="20" w16cid:durableId="862398753">
    <w:abstractNumId w:val="20"/>
  </w:num>
  <w:num w:numId="21" w16cid:durableId="1716730310">
    <w:abstractNumId w:val="14"/>
  </w:num>
  <w:num w:numId="22" w16cid:durableId="1611932918">
    <w:abstractNumId w:val="25"/>
  </w:num>
  <w:num w:numId="23" w16cid:durableId="1199659138">
    <w:abstractNumId w:val="9"/>
  </w:num>
  <w:num w:numId="24" w16cid:durableId="45030728">
    <w:abstractNumId w:val="19"/>
  </w:num>
  <w:num w:numId="25" w16cid:durableId="1306815945">
    <w:abstractNumId w:val="6"/>
  </w:num>
  <w:num w:numId="26" w16cid:durableId="857355597">
    <w:abstractNumId w:val="13"/>
  </w:num>
  <w:num w:numId="27" w16cid:durableId="1596591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35"/>
    <w:rsid w:val="00011BBB"/>
    <w:rsid w:val="00047E68"/>
    <w:rsid w:val="000500BF"/>
    <w:rsid w:val="00053AF7"/>
    <w:rsid w:val="00060776"/>
    <w:rsid w:val="00080816"/>
    <w:rsid w:val="00087CFC"/>
    <w:rsid w:val="000A1C8A"/>
    <w:rsid w:val="000D23AF"/>
    <w:rsid w:val="000E1E96"/>
    <w:rsid w:val="000E4D30"/>
    <w:rsid w:val="00123DC7"/>
    <w:rsid w:val="00127CA9"/>
    <w:rsid w:val="001350FA"/>
    <w:rsid w:val="001700C6"/>
    <w:rsid w:val="00170793"/>
    <w:rsid w:val="001C7308"/>
    <w:rsid w:val="001D04FB"/>
    <w:rsid w:val="001D26D7"/>
    <w:rsid w:val="001E3705"/>
    <w:rsid w:val="001F3914"/>
    <w:rsid w:val="00205BD9"/>
    <w:rsid w:val="00213E3F"/>
    <w:rsid w:val="00233F07"/>
    <w:rsid w:val="0024076A"/>
    <w:rsid w:val="00244C29"/>
    <w:rsid w:val="00265FA1"/>
    <w:rsid w:val="002674D2"/>
    <w:rsid w:val="002751BA"/>
    <w:rsid w:val="002A47B4"/>
    <w:rsid w:val="002B4E74"/>
    <w:rsid w:val="002D6619"/>
    <w:rsid w:val="002F51A2"/>
    <w:rsid w:val="00305954"/>
    <w:rsid w:val="00305DBF"/>
    <w:rsid w:val="00311741"/>
    <w:rsid w:val="00312EEB"/>
    <w:rsid w:val="00313E51"/>
    <w:rsid w:val="003267C4"/>
    <w:rsid w:val="00332DA6"/>
    <w:rsid w:val="00332FC4"/>
    <w:rsid w:val="00341A54"/>
    <w:rsid w:val="00376978"/>
    <w:rsid w:val="003A058D"/>
    <w:rsid w:val="003A2C0B"/>
    <w:rsid w:val="003A4335"/>
    <w:rsid w:val="003A7BFE"/>
    <w:rsid w:val="003D2BBE"/>
    <w:rsid w:val="003D57B4"/>
    <w:rsid w:val="003D6400"/>
    <w:rsid w:val="003E02B3"/>
    <w:rsid w:val="003E2377"/>
    <w:rsid w:val="003F0C50"/>
    <w:rsid w:val="003F7628"/>
    <w:rsid w:val="00403FBA"/>
    <w:rsid w:val="00412CB5"/>
    <w:rsid w:val="00436344"/>
    <w:rsid w:val="0048033B"/>
    <w:rsid w:val="00487D59"/>
    <w:rsid w:val="00490DD5"/>
    <w:rsid w:val="004941D0"/>
    <w:rsid w:val="004A35E5"/>
    <w:rsid w:val="004A45D4"/>
    <w:rsid w:val="004C5EBA"/>
    <w:rsid w:val="004D705E"/>
    <w:rsid w:val="004E7D33"/>
    <w:rsid w:val="00515B08"/>
    <w:rsid w:val="00526346"/>
    <w:rsid w:val="005279B2"/>
    <w:rsid w:val="00535448"/>
    <w:rsid w:val="00544CC5"/>
    <w:rsid w:val="00554484"/>
    <w:rsid w:val="005664C2"/>
    <w:rsid w:val="00570E43"/>
    <w:rsid w:val="00580A0E"/>
    <w:rsid w:val="00590A29"/>
    <w:rsid w:val="005A07AB"/>
    <w:rsid w:val="005B3356"/>
    <w:rsid w:val="005D3411"/>
    <w:rsid w:val="005D51D6"/>
    <w:rsid w:val="00605FC0"/>
    <w:rsid w:val="00615744"/>
    <w:rsid w:val="006310B8"/>
    <w:rsid w:val="00657E11"/>
    <w:rsid w:val="0066172C"/>
    <w:rsid w:val="00665DE2"/>
    <w:rsid w:val="00667DB4"/>
    <w:rsid w:val="006766E0"/>
    <w:rsid w:val="00693B95"/>
    <w:rsid w:val="006956F3"/>
    <w:rsid w:val="006A17CB"/>
    <w:rsid w:val="006C4385"/>
    <w:rsid w:val="006E1815"/>
    <w:rsid w:val="006F2C66"/>
    <w:rsid w:val="007053B1"/>
    <w:rsid w:val="00705BA5"/>
    <w:rsid w:val="00722EFC"/>
    <w:rsid w:val="007417CB"/>
    <w:rsid w:val="00753752"/>
    <w:rsid w:val="007566C2"/>
    <w:rsid w:val="007603BB"/>
    <w:rsid w:val="00767D9B"/>
    <w:rsid w:val="008000A5"/>
    <w:rsid w:val="00837124"/>
    <w:rsid w:val="00840EDB"/>
    <w:rsid w:val="00841403"/>
    <w:rsid w:val="008436D1"/>
    <w:rsid w:val="00870F90"/>
    <w:rsid w:val="008E102B"/>
    <w:rsid w:val="008E4631"/>
    <w:rsid w:val="008F39A7"/>
    <w:rsid w:val="009011D2"/>
    <w:rsid w:val="00912CB3"/>
    <w:rsid w:val="00916DCF"/>
    <w:rsid w:val="00935513"/>
    <w:rsid w:val="00961F87"/>
    <w:rsid w:val="00964869"/>
    <w:rsid w:val="0096789A"/>
    <w:rsid w:val="00982B89"/>
    <w:rsid w:val="00991EEF"/>
    <w:rsid w:val="00994680"/>
    <w:rsid w:val="009B53F6"/>
    <w:rsid w:val="009C654C"/>
    <w:rsid w:val="009D2498"/>
    <w:rsid w:val="009D4588"/>
    <w:rsid w:val="00A12EEF"/>
    <w:rsid w:val="00A17EAA"/>
    <w:rsid w:val="00A34E88"/>
    <w:rsid w:val="00A50C4F"/>
    <w:rsid w:val="00A50CD0"/>
    <w:rsid w:val="00A70ED7"/>
    <w:rsid w:val="00A72F42"/>
    <w:rsid w:val="00A878DD"/>
    <w:rsid w:val="00A9078B"/>
    <w:rsid w:val="00A92D6A"/>
    <w:rsid w:val="00AB249C"/>
    <w:rsid w:val="00AC27CF"/>
    <w:rsid w:val="00AC3E7C"/>
    <w:rsid w:val="00AC535E"/>
    <w:rsid w:val="00AE06B0"/>
    <w:rsid w:val="00AE2051"/>
    <w:rsid w:val="00B26E90"/>
    <w:rsid w:val="00B538D3"/>
    <w:rsid w:val="00B66C48"/>
    <w:rsid w:val="00B717E7"/>
    <w:rsid w:val="00B95797"/>
    <w:rsid w:val="00BA53F5"/>
    <w:rsid w:val="00BB3341"/>
    <w:rsid w:val="00BD6C0E"/>
    <w:rsid w:val="00BE0284"/>
    <w:rsid w:val="00BE6CC4"/>
    <w:rsid w:val="00C163CE"/>
    <w:rsid w:val="00C2665C"/>
    <w:rsid w:val="00C45522"/>
    <w:rsid w:val="00C617FC"/>
    <w:rsid w:val="00C62A7F"/>
    <w:rsid w:val="00C63F4A"/>
    <w:rsid w:val="00C65E9A"/>
    <w:rsid w:val="00CA4CEB"/>
    <w:rsid w:val="00CA6783"/>
    <w:rsid w:val="00CB5B68"/>
    <w:rsid w:val="00CC2750"/>
    <w:rsid w:val="00CC3014"/>
    <w:rsid w:val="00CC60E1"/>
    <w:rsid w:val="00CF1DB2"/>
    <w:rsid w:val="00D02E7B"/>
    <w:rsid w:val="00D1232B"/>
    <w:rsid w:val="00D139F0"/>
    <w:rsid w:val="00D201BD"/>
    <w:rsid w:val="00D312F2"/>
    <w:rsid w:val="00D51415"/>
    <w:rsid w:val="00D52426"/>
    <w:rsid w:val="00D61512"/>
    <w:rsid w:val="00E0421F"/>
    <w:rsid w:val="00E04B33"/>
    <w:rsid w:val="00E269AE"/>
    <w:rsid w:val="00E43F88"/>
    <w:rsid w:val="00E549E4"/>
    <w:rsid w:val="00E63581"/>
    <w:rsid w:val="00E7444C"/>
    <w:rsid w:val="00E90CC2"/>
    <w:rsid w:val="00E96AE1"/>
    <w:rsid w:val="00EA001B"/>
    <w:rsid w:val="00EA6849"/>
    <w:rsid w:val="00EB39E4"/>
    <w:rsid w:val="00EB7E99"/>
    <w:rsid w:val="00EC5139"/>
    <w:rsid w:val="00F059BE"/>
    <w:rsid w:val="00F06120"/>
    <w:rsid w:val="00F0721B"/>
    <w:rsid w:val="00F11968"/>
    <w:rsid w:val="00F11DB6"/>
    <w:rsid w:val="00F26728"/>
    <w:rsid w:val="00F4190A"/>
    <w:rsid w:val="00FA2246"/>
    <w:rsid w:val="00FF254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D2EB"/>
  <w15:chartTrackingRefBased/>
  <w15:docId w15:val="{1CEE8002-8CF9-4FFC-BB4A-5879C36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D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DB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514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001B"/>
    <w:rPr>
      <w:rFonts w:ascii="Constantia" w:eastAsia="HGS明朝E" w:hAnsi="Constant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001B"/>
    <w:rPr>
      <w:rFonts w:ascii="Constantia" w:eastAsia="HGS明朝E" w:hAnsi="Constant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D4588"/>
    <w:rPr>
      <w:rFonts w:ascii="Franklin Gothic Book" w:eastAsia="ＭＳ Ｐゴシック" w:hAnsi="Franklin Gothic Book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C9C65-52A9-428F-B0EB-1CDDA9E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NIE実践校を募集　小中高、養護対象に</vt:lpstr>
      <vt:lpstr>NIE実践校を募集　小中高、養護対象に</vt:lpstr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NIE実践校を募集　小中高、養護対象に</dc:title>
  <dc:subject/>
  <dc:creator>兵庫県NIE推進協議会</dc:creator>
  <cp:keywords/>
  <cp:lastModifiedBy>mt0000</cp:lastModifiedBy>
  <cp:revision>6</cp:revision>
  <cp:lastPrinted>2021-10-29T05:57:00Z</cp:lastPrinted>
  <dcterms:created xsi:type="dcterms:W3CDTF">2021-12-06T04:33:00Z</dcterms:created>
  <dcterms:modified xsi:type="dcterms:W3CDTF">2022-10-11T02:31:00Z</dcterms:modified>
</cp:coreProperties>
</file>